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0CC" w:rsidRDefault="00B510CC" w:rsidP="00B510CC">
      <w:pPr>
        <w:shd w:val="clear" w:color="auto" w:fill="FFFFFF"/>
        <w:spacing w:line="360" w:lineRule="atLeast"/>
        <w:jc w:val="center"/>
        <w:outlineLvl w:val="1"/>
        <w:rPr>
          <w:rFonts w:ascii="Times New Roman" w:hAnsi="Times New Roman"/>
          <w:b/>
          <w:color w:val="007AD0"/>
          <w:sz w:val="36"/>
          <w:szCs w:val="36"/>
        </w:rPr>
      </w:pPr>
      <w:bookmarkStart w:id="0" w:name="_GoBack"/>
      <w:r>
        <w:rPr>
          <w:rFonts w:ascii="Times New Roman" w:hAnsi="Times New Roman"/>
          <w:b/>
          <w:color w:val="007AD0"/>
          <w:sz w:val="36"/>
          <w:szCs w:val="36"/>
        </w:rPr>
        <w:t>Специальные условия питания</w:t>
      </w:r>
    </w:p>
    <w:bookmarkEnd w:id="0"/>
    <w:p w:rsidR="00B510CC" w:rsidRDefault="00B510CC" w:rsidP="00B510CC">
      <w:pPr>
        <w:spacing w:after="0" w:line="360" w:lineRule="auto"/>
        <w:ind w:firstLine="708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  <w:szCs w:val="21"/>
        </w:rPr>
        <w:t>Создание отдельного меню не осуществляется.  Питание детей осуществляется в соответствии с действующим Постановлением СП (Свод правил) Главного государственного санитарного врача России от 28.09.2020 328, СП 2.4.3648-20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F21466" w:rsidRDefault="00F21466"/>
    <w:sectPr w:rsidR="00F21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3E"/>
    <w:rsid w:val="00645B3E"/>
    <w:rsid w:val="00B510CC"/>
    <w:rsid w:val="00F2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0C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0C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SPecialiST RePack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Dinara_PC</dc:creator>
  <cp:keywords/>
  <dc:description/>
  <cp:lastModifiedBy>Dinara_PC</cp:lastModifiedBy>
  <cp:revision>3</cp:revision>
  <dcterms:created xsi:type="dcterms:W3CDTF">2022-06-09T19:52:00Z</dcterms:created>
  <dcterms:modified xsi:type="dcterms:W3CDTF">2022-06-09T19:52:00Z</dcterms:modified>
</cp:coreProperties>
</file>